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EF0" w:rsidRPr="0059641A" w:rsidRDefault="00846EF0" w:rsidP="00846EF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9641A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846EF0" w:rsidRPr="0059641A" w:rsidRDefault="00846EF0" w:rsidP="00846EF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9641A">
        <w:rPr>
          <w:rFonts w:ascii="Times New Roman" w:hAnsi="Times New Roman" w:cs="Times New Roman"/>
          <w:sz w:val="24"/>
          <w:szCs w:val="24"/>
        </w:rPr>
        <w:t>КОСТРОМСКАЯ ОБЛАСТЬ</w:t>
      </w:r>
    </w:p>
    <w:p w:rsidR="00846EF0" w:rsidRPr="0059641A" w:rsidRDefault="00846EF0" w:rsidP="00846EF0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9641A">
        <w:rPr>
          <w:rFonts w:ascii="Times New Roman" w:hAnsi="Times New Roman" w:cs="Times New Roman"/>
          <w:sz w:val="24"/>
          <w:szCs w:val="24"/>
        </w:rPr>
        <w:t>СОБРАНИЕ ДЕПУТАТОВ ЧУХЛОМСКОГО МУНИЦИПАЛЬНОГО РАЙОНА</w:t>
      </w:r>
    </w:p>
    <w:p w:rsidR="00846EF0" w:rsidRPr="0059641A" w:rsidRDefault="00846EF0" w:rsidP="00846EF0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46EF0" w:rsidRPr="0059641A" w:rsidRDefault="00846EF0" w:rsidP="00846EF0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9641A">
        <w:rPr>
          <w:rFonts w:ascii="Times New Roman" w:hAnsi="Times New Roman" w:cs="Times New Roman"/>
          <w:sz w:val="24"/>
          <w:szCs w:val="24"/>
        </w:rPr>
        <w:t>РЕШЕНИЕ</w:t>
      </w:r>
    </w:p>
    <w:p w:rsidR="00846EF0" w:rsidRPr="0059641A" w:rsidRDefault="00846EF0" w:rsidP="00846EF0">
      <w:pPr>
        <w:jc w:val="center"/>
        <w:rPr>
          <w:b/>
          <w:noProof/>
          <w:color w:val="000000"/>
        </w:rPr>
      </w:pPr>
    </w:p>
    <w:p w:rsidR="00846EF0" w:rsidRPr="0059641A" w:rsidRDefault="0004108E" w:rsidP="00846EF0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 w:rsidR="00B109EE">
        <w:rPr>
          <w:rFonts w:ascii="Times New Roman" w:hAnsi="Times New Roman" w:cs="Times New Roman"/>
          <w:b w:val="0"/>
          <w:bCs w:val="0"/>
          <w:sz w:val="24"/>
          <w:szCs w:val="24"/>
        </w:rPr>
        <w:t>27</w:t>
      </w:r>
      <w:r w:rsidR="00846EF0" w:rsidRPr="005964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B109EE">
        <w:rPr>
          <w:rFonts w:ascii="Times New Roman" w:hAnsi="Times New Roman" w:cs="Times New Roman"/>
          <w:b w:val="0"/>
          <w:bCs w:val="0"/>
          <w:sz w:val="24"/>
          <w:szCs w:val="24"/>
        </w:rPr>
        <w:t>февраля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202</w:t>
      </w:r>
      <w:r w:rsidR="00B109EE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proofErr w:type="gramStart"/>
      <w:r w:rsidR="001B015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года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</w:t>
      </w:r>
      <w:proofErr w:type="gramEnd"/>
      <w:r w:rsidR="001B0150">
        <w:rPr>
          <w:rFonts w:ascii="Times New Roman" w:hAnsi="Times New Roman" w:cs="Times New Roman"/>
          <w:b w:val="0"/>
          <w:bCs w:val="0"/>
          <w:sz w:val="24"/>
          <w:szCs w:val="24"/>
        </w:rPr>
        <w:t>883</w:t>
      </w:r>
    </w:p>
    <w:p w:rsidR="00846EF0" w:rsidRPr="0059641A" w:rsidRDefault="00846EF0" w:rsidP="00846EF0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8"/>
      </w:tblGrid>
      <w:tr w:rsidR="00846EF0" w:rsidRPr="0059641A" w:rsidTr="00846EF0">
        <w:trPr>
          <w:trHeight w:val="1196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</w:tcPr>
          <w:p w:rsidR="00846EF0" w:rsidRPr="0059641A" w:rsidRDefault="00846EF0" w:rsidP="00846EF0">
            <w:pPr>
              <w:autoSpaceDE w:val="0"/>
              <w:autoSpaceDN w:val="0"/>
              <w:adjustRightInd w:val="0"/>
              <w:jc w:val="both"/>
            </w:pPr>
            <w:r w:rsidRPr="0059641A">
              <w:t xml:space="preserve">О внесении изменений в решение Собрания депутатов Чухломского муниципального района Костромской области от </w:t>
            </w:r>
            <w:r>
              <w:t>22</w:t>
            </w:r>
            <w:r w:rsidRPr="0059641A">
              <w:t xml:space="preserve"> </w:t>
            </w:r>
            <w:r>
              <w:t>августа</w:t>
            </w:r>
            <w:r w:rsidRPr="0059641A">
              <w:t xml:space="preserve"> 201</w:t>
            </w:r>
            <w:r>
              <w:t>9</w:t>
            </w:r>
            <w:r w:rsidRPr="0059641A">
              <w:t xml:space="preserve"> года №</w:t>
            </w:r>
            <w:r>
              <w:t>35</w:t>
            </w:r>
            <w:r w:rsidR="004F3AA7">
              <w:t>1</w:t>
            </w:r>
          </w:p>
        </w:tc>
      </w:tr>
    </w:tbl>
    <w:p w:rsidR="00846EF0" w:rsidRPr="0059641A" w:rsidRDefault="00846EF0" w:rsidP="00846EF0"/>
    <w:p w:rsidR="00846EF0" w:rsidRPr="0059641A" w:rsidRDefault="00846EF0" w:rsidP="00846EF0">
      <w:pPr>
        <w:jc w:val="both"/>
      </w:pPr>
    </w:p>
    <w:p w:rsidR="00846EF0" w:rsidRPr="0059641A" w:rsidRDefault="00AB4B6B" w:rsidP="00846EF0">
      <w:pPr>
        <w:ind w:firstLine="567"/>
        <w:jc w:val="both"/>
      </w:pPr>
      <w:r>
        <w:rPr>
          <w:rFonts w:ascii="Times New Roman CYR" w:hAnsi="Times New Roman CYR" w:cs="Times New Roman CYR"/>
        </w:rPr>
        <w:t xml:space="preserve">В целях приведения нормативных правовых актов Чухломского муниципального района Костромской области в соответствие с действующим законодательством Российской Федерации, </w:t>
      </w:r>
      <w:r w:rsidR="00846EF0" w:rsidRPr="0059641A">
        <w:t xml:space="preserve">руководствуясь Уставом муниципального образования Чухломский муниципальный район Костромской области, Собрание депутатов </w:t>
      </w:r>
      <w:r w:rsidR="00846EF0" w:rsidRPr="0059641A">
        <w:rPr>
          <w:b/>
        </w:rPr>
        <w:t>РЕШИЛО:</w:t>
      </w:r>
    </w:p>
    <w:p w:rsidR="00846EF0" w:rsidRPr="0059641A" w:rsidRDefault="00846EF0" w:rsidP="00846EF0">
      <w:pPr>
        <w:jc w:val="both"/>
      </w:pPr>
    </w:p>
    <w:p w:rsidR="00846EF0" w:rsidRPr="0059641A" w:rsidRDefault="00846EF0" w:rsidP="00846EF0">
      <w:pPr>
        <w:numPr>
          <w:ilvl w:val="0"/>
          <w:numId w:val="1"/>
        </w:numPr>
        <w:ind w:left="0" w:firstLine="360"/>
        <w:jc w:val="both"/>
        <w:rPr>
          <w:color w:val="000000"/>
        </w:rPr>
      </w:pPr>
      <w:r w:rsidRPr="0059641A">
        <w:rPr>
          <w:color w:val="000000"/>
        </w:rPr>
        <w:t xml:space="preserve">В решение Собрания депутатов Чухломского муниципального района Костромской области от </w:t>
      </w:r>
      <w:r>
        <w:rPr>
          <w:color w:val="000000"/>
        </w:rPr>
        <w:t>22</w:t>
      </w:r>
      <w:r w:rsidRPr="0059641A">
        <w:rPr>
          <w:color w:val="000000"/>
        </w:rPr>
        <w:t xml:space="preserve"> </w:t>
      </w:r>
      <w:r>
        <w:rPr>
          <w:color w:val="000000"/>
        </w:rPr>
        <w:t>августа</w:t>
      </w:r>
      <w:r w:rsidRPr="0059641A">
        <w:rPr>
          <w:color w:val="000000"/>
        </w:rPr>
        <w:t xml:space="preserve"> 201</w:t>
      </w:r>
      <w:r>
        <w:rPr>
          <w:color w:val="000000"/>
        </w:rPr>
        <w:t>9</w:t>
      </w:r>
      <w:r w:rsidRPr="0059641A">
        <w:rPr>
          <w:color w:val="000000"/>
        </w:rPr>
        <w:t xml:space="preserve"> года №</w:t>
      </w:r>
      <w:r>
        <w:rPr>
          <w:color w:val="000000"/>
        </w:rPr>
        <w:t>35</w:t>
      </w:r>
      <w:r w:rsidR="004F3AA7">
        <w:rPr>
          <w:color w:val="000000"/>
        </w:rPr>
        <w:t>1</w:t>
      </w:r>
      <w:r w:rsidRPr="0059641A">
        <w:rPr>
          <w:color w:val="000000"/>
        </w:rPr>
        <w:t xml:space="preserve"> «</w:t>
      </w:r>
      <w:r w:rsidRPr="008C415E">
        <w:rPr>
          <w:bCs/>
        </w:rPr>
        <w:t>О</w:t>
      </w:r>
      <w:r w:rsidR="004F3AA7">
        <w:rPr>
          <w:bCs/>
        </w:rPr>
        <w:t>б</w:t>
      </w:r>
      <w:r w:rsidRPr="008C415E">
        <w:rPr>
          <w:bCs/>
        </w:rPr>
        <w:t xml:space="preserve"> </w:t>
      </w:r>
      <w:r w:rsidR="004F3AA7">
        <w:rPr>
          <w:bCs/>
        </w:rPr>
        <w:t>оплате</w:t>
      </w:r>
      <w:r w:rsidRPr="008C415E">
        <w:rPr>
          <w:bCs/>
        </w:rPr>
        <w:t xml:space="preserve"> труда лиц, </w:t>
      </w:r>
      <w:r w:rsidRPr="008C415E">
        <w:t>замещающих муниципальной</w:t>
      </w:r>
      <w:r w:rsidR="004F3AA7">
        <w:t xml:space="preserve"> должности</w:t>
      </w:r>
      <w:r w:rsidRPr="008C415E">
        <w:t xml:space="preserve"> Чухломского муниципального района Костромской области</w:t>
      </w:r>
      <w:r w:rsidRPr="0059641A">
        <w:rPr>
          <w:color w:val="000000"/>
        </w:rPr>
        <w:t xml:space="preserve">» </w:t>
      </w:r>
      <w:r w:rsidR="0072556A">
        <w:rPr>
          <w:color w:val="000000"/>
        </w:rPr>
        <w:t>(</w:t>
      </w:r>
      <w:r w:rsidR="00A47B2E">
        <w:rPr>
          <w:color w:val="000000"/>
        </w:rPr>
        <w:t>в редакции решений от 25 октября 2019 года №372; от 05 декабря 2019года №391; от 24 сентября 2020 года №448; от 30 сентября 2021года №537; от 09 декабря 2021 года №566; от25 февраля 2022 года № 585; от 25 августа 2022 года № 633; от 08 декабря 2022года №663; от 26 октября 2023года №741; от 14 декабря 2023 года №764; от 25 декабря 2024 года №871</w:t>
      </w:r>
      <w:r w:rsidR="00894F4B">
        <w:rPr>
          <w:color w:val="000000"/>
        </w:rPr>
        <w:t>)</w:t>
      </w:r>
      <w:r w:rsidR="00047C88">
        <w:rPr>
          <w:color w:val="000000"/>
        </w:rPr>
        <w:t xml:space="preserve"> </w:t>
      </w:r>
      <w:r w:rsidRPr="0059641A">
        <w:rPr>
          <w:color w:val="000000"/>
        </w:rPr>
        <w:t>внести следующ</w:t>
      </w:r>
      <w:r w:rsidR="001D2B46">
        <w:rPr>
          <w:color w:val="000000"/>
        </w:rPr>
        <w:t>е</w:t>
      </w:r>
      <w:r w:rsidRPr="0059641A">
        <w:rPr>
          <w:color w:val="000000"/>
        </w:rPr>
        <w:t>е изменени</w:t>
      </w:r>
      <w:r w:rsidR="001D2B46">
        <w:rPr>
          <w:color w:val="000000"/>
        </w:rPr>
        <w:t>е</w:t>
      </w:r>
      <w:r w:rsidRPr="0059641A">
        <w:rPr>
          <w:color w:val="000000"/>
        </w:rPr>
        <w:t>:</w:t>
      </w:r>
    </w:p>
    <w:p w:rsidR="00846EF0" w:rsidRDefault="00846EF0" w:rsidP="0070673A">
      <w:pPr>
        <w:numPr>
          <w:ilvl w:val="1"/>
          <w:numId w:val="1"/>
        </w:numPr>
        <w:tabs>
          <w:tab w:val="left" w:pos="851"/>
        </w:tabs>
        <w:ind w:left="0" w:firstLine="360"/>
        <w:jc w:val="both"/>
        <w:rPr>
          <w:color w:val="000000"/>
        </w:rPr>
      </w:pPr>
      <w:r w:rsidRPr="0059641A">
        <w:rPr>
          <w:color w:val="000000"/>
        </w:rPr>
        <w:t>Приложение к</w:t>
      </w:r>
      <w:r w:rsidR="0012165C" w:rsidRPr="008C415E">
        <w:t xml:space="preserve"> Положению</w:t>
      </w:r>
      <w:r w:rsidR="0012165C">
        <w:t xml:space="preserve"> </w:t>
      </w:r>
      <w:r w:rsidRPr="0059641A">
        <w:rPr>
          <w:color w:val="000000"/>
        </w:rPr>
        <w:t>изложить</w:t>
      </w:r>
      <w:r w:rsidR="00894F4B">
        <w:rPr>
          <w:color w:val="000000"/>
        </w:rPr>
        <w:t xml:space="preserve"> в новой редакции (</w:t>
      </w:r>
      <w:r w:rsidR="004F3AA7">
        <w:rPr>
          <w:color w:val="000000"/>
        </w:rPr>
        <w:t>прилагается).</w:t>
      </w:r>
    </w:p>
    <w:p w:rsidR="00846EF0" w:rsidRPr="00C90BDB" w:rsidRDefault="00846EF0" w:rsidP="00846EF0">
      <w:pPr>
        <w:numPr>
          <w:ilvl w:val="0"/>
          <w:numId w:val="1"/>
        </w:numPr>
        <w:ind w:left="0" w:firstLine="360"/>
        <w:jc w:val="both"/>
        <w:rPr>
          <w:color w:val="000000"/>
        </w:rPr>
      </w:pPr>
      <w:r w:rsidRPr="0059641A">
        <w:t xml:space="preserve">Настоящее решение вступает в силу </w:t>
      </w:r>
      <w:r w:rsidR="00894F4B">
        <w:t xml:space="preserve">с </w:t>
      </w:r>
      <w:r w:rsidR="00F10094">
        <w:t>1 марта 2025 года</w:t>
      </w:r>
      <w:r w:rsidR="001D2B46">
        <w:t xml:space="preserve"> </w:t>
      </w:r>
      <w:r w:rsidR="00894F4B">
        <w:t>и подлежит официальному</w:t>
      </w:r>
      <w:r w:rsidRPr="0059641A">
        <w:rPr>
          <w:color w:val="000000"/>
        </w:rPr>
        <w:t xml:space="preserve"> </w:t>
      </w:r>
      <w:r w:rsidR="00894F4B">
        <w:t>опубликованию</w:t>
      </w:r>
      <w:r>
        <w:t>.</w:t>
      </w:r>
    </w:p>
    <w:p w:rsidR="00846EF0" w:rsidRPr="0059641A" w:rsidRDefault="00846EF0" w:rsidP="00846EF0"/>
    <w:p w:rsidR="00846EF0" w:rsidRPr="0059641A" w:rsidRDefault="00846EF0" w:rsidP="00846EF0"/>
    <w:p w:rsidR="00846EF0" w:rsidRPr="0059641A" w:rsidRDefault="00846EF0" w:rsidP="00846EF0"/>
    <w:p w:rsidR="00846EF0" w:rsidRPr="0059641A" w:rsidRDefault="00846EF0" w:rsidP="00846EF0"/>
    <w:tbl>
      <w:tblPr>
        <w:tblW w:w="9748" w:type="dxa"/>
        <w:tblLook w:val="01E0" w:firstRow="1" w:lastRow="1" w:firstColumn="1" w:lastColumn="1" w:noHBand="0" w:noVBand="0"/>
      </w:tblPr>
      <w:tblGrid>
        <w:gridCol w:w="4503"/>
        <w:gridCol w:w="567"/>
        <w:gridCol w:w="4678"/>
      </w:tblGrid>
      <w:tr w:rsidR="00846EF0" w:rsidRPr="0059641A" w:rsidTr="00846EF0">
        <w:tc>
          <w:tcPr>
            <w:tcW w:w="4503" w:type="dxa"/>
          </w:tcPr>
          <w:p w:rsidR="00846EF0" w:rsidRPr="0059641A" w:rsidRDefault="00846EF0" w:rsidP="00846EF0">
            <w:r w:rsidRPr="0059641A">
              <w:t>Председатель Собрания депутатов муниципального района:</w:t>
            </w:r>
          </w:p>
          <w:p w:rsidR="00846EF0" w:rsidRPr="0059641A" w:rsidRDefault="00846EF0" w:rsidP="00846EF0">
            <w:r w:rsidRPr="0059641A">
              <w:t xml:space="preserve"> _______________ Т.М. Демидова</w:t>
            </w:r>
          </w:p>
        </w:tc>
        <w:tc>
          <w:tcPr>
            <w:tcW w:w="567" w:type="dxa"/>
          </w:tcPr>
          <w:p w:rsidR="00846EF0" w:rsidRPr="0059641A" w:rsidRDefault="00846EF0" w:rsidP="00846EF0"/>
        </w:tc>
        <w:tc>
          <w:tcPr>
            <w:tcW w:w="4678" w:type="dxa"/>
          </w:tcPr>
          <w:p w:rsidR="00846EF0" w:rsidRPr="0059641A" w:rsidRDefault="00846EF0" w:rsidP="00846EF0">
            <w:r w:rsidRPr="0059641A">
              <w:t>Глава муниципального района:</w:t>
            </w:r>
          </w:p>
          <w:p w:rsidR="00846EF0" w:rsidRPr="0059641A" w:rsidRDefault="00846EF0" w:rsidP="00846EF0"/>
          <w:p w:rsidR="00846EF0" w:rsidRPr="0059641A" w:rsidRDefault="00A47B2E" w:rsidP="00846EF0">
            <w:r>
              <w:t>_______________ Д.С.Майоро</w:t>
            </w:r>
            <w:r w:rsidR="00846EF0" w:rsidRPr="0059641A">
              <w:t>в</w:t>
            </w:r>
          </w:p>
        </w:tc>
      </w:tr>
    </w:tbl>
    <w:p w:rsidR="00846EF0" w:rsidRPr="0059641A" w:rsidRDefault="00846EF0" w:rsidP="00846EF0"/>
    <w:p w:rsidR="00846EF0" w:rsidRPr="0059641A" w:rsidRDefault="00846EF0" w:rsidP="00846EF0">
      <w:r w:rsidRPr="0059641A">
        <w:t>Принято Собранием депутатов:</w:t>
      </w:r>
    </w:p>
    <w:p w:rsidR="00846EF0" w:rsidRPr="0059641A" w:rsidRDefault="001D2B46" w:rsidP="00846EF0">
      <w:r>
        <w:t>«</w:t>
      </w:r>
      <w:proofErr w:type="gramStart"/>
      <w:r w:rsidR="009B7861">
        <w:t>27</w:t>
      </w:r>
      <w:r>
        <w:t>»</w:t>
      </w:r>
      <w:r w:rsidR="009B7861">
        <w:t>февраля</w:t>
      </w:r>
      <w:proofErr w:type="gramEnd"/>
      <w:r w:rsidR="00A47B2E">
        <w:t xml:space="preserve"> 2025</w:t>
      </w:r>
      <w:r w:rsidR="00846EF0" w:rsidRPr="0059641A">
        <w:t>г.</w:t>
      </w:r>
    </w:p>
    <w:p w:rsidR="00846EF0" w:rsidRPr="00900C37" w:rsidRDefault="00846EF0" w:rsidP="00846EF0">
      <w:pPr>
        <w:ind w:left="-360"/>
      </w:pPr>
    </w:p>
    <w:p w:rsidR="00846EF0" w:rsidRDefault="00846EF0" w:rsidP="00846EF0"/>
    <w:p w:rsidR="00846EF0" w:rsidRDefault="00846EF0" w:rsidP="00846EF0"/>
    <w:p w:rsidR="00846EF0" w:rsidRDefault="00846EF0" w:rsidP="00846EF0"/>
    <w:p w:rsidR="00846EF0" w:rsidRDefault="00846EF0" w:rsidP="00136CAC">
      <w:pPr>
        <w:pStyle w:val="ConsPlusNormal"/>
        <w:jc w:val="right"/>
        <w:outlineLvl w:val="1"/>
        <w:rPr>
          <w:szCs w:val="24"/>
        </w:rPr>
      </w:pPr>
    </w:p>
    <w:p w:rsidR="004F3AA7" w:rsidRDefault="004F3AA7" w:rsidP="00136CAC">
      <w:pPr>
        <w:pStyle w:val="ConsPlusNormal"/>
        <w:jc w:val="right"/>
        <w:outlineLvl w:val="1"/>
        <w:rPr>
          <w:szCs w:val="24"/>
        </w:rPr>
      </w:pPr>
    </w:p>
    <w:p w:rsidR="004F3AA7" w:rsidRDefault="004F3AA7" w:rsidP="00136CAC">
      <w:pPr>
        <w:pStyle w:val="ConsPlusNormal"/>
        <w:jc w:val="right"/>
        <w:outlineLvl w:val="1"/>
        <w:rPr>
          <w:szCs w:val="24"/>
        </w:rPr>
      </w:pPr>
    </w:p>
    <w:p w:rsidR="004F3AA7" w:rsidRDefault="004F3AA7" w:rsidP="00136CAC">
      <w:pPr>
        <w:pStyle w:val="ConsPlusNormal"/>
        <w:jc w:val="right"/>
        <w:outlineLvl w:val="1"/>
        <w:rPr>
          <w:szCs w:val="24"/>
        </w:rPr>
      </w:pPr>
    </w:p>
    <w:p w:rsidR="009B7861" w:rsidRDefault="009B7861" w:rsidP="00136CAC">
      <w:pPr>
        <w:pStyle w:val="ConsPlusNormal"/>
        <w:jc w:val="right"/>
        <w:outlineLvl w:val="1"/>
        <w:rPr>
          <w:szCs w:val="24"/>
        </w:rPr>
      </w:pPr>
    </w:p>
    <w:p w:rsidR="00F85BBC" w:rsidRDefault="00F85BBC" w:rsidP="00136CAC">
      <w:pPr>
        <w:pStyle w:val="ConsPlusNormal"/>
        <w:jc w:val="right"/>
        <w:outlineLvl w:val="1"/>
        <w:rPr>
          <w:szCs w:val="24"/>
        </w:rPr>
      </w:pPr>
    </w:p>
    <w:p w:rsidR="00AB4B6B" w:rsidRDefault="00AB4B6B" w:rsidP="00136CAC">
      <w:pPr>
        <w:pStyle w:val="ConsPlusNormal"/>
        <w:jc w:val="right"/>
        <w:outlineLvl w:val="1"/>
        <w:rPr>
          <w:szCs w:val="24"/>
        </w:rPr>
      </w:pPr>
    </w:p>
    <w:p w:rsidR="004F3AA7" w:rsidRDefault="004F3AA7" w:rsidP="00136CAC">
      <w:pPr>
        <w:pStyle w:val="ConsPlusNormal"/>
        <w:jc w:val="right"/>
        <w:outlineLvl w:val="1"/>
        <w:rPr>
          <w:szCs w:val="24"/>
        </w:rPr>
      </w:pPr>
    </w:p>
    <w:p w:rsidR="00F10094" w:rsidRDefault="00F10094" w:rsidP="00136CAC">
      <w:pPr>
        <w:pStyle w:val="ConsPlusNormal"/>
        <w:jc w:val="right"/>
        <w:outlineLvl w:val="1"/>
        <w:rPr>
          <w:szCs w:val="24"/>
        </w:rPr>
      </w:pPr>
    </w:p>
    <w:p w:rsidR="00995A1A" w:rsidRPr="0012165C" w:rsidRDefault="00995A1A" w:rsidP="00136CAC">
      <w:pPr>
        <w:pStyle w:val="ConsPlusNormal"/>
        <w:jc w:val="right"/>
        <w:outlineLvl w:val="1"/>
        <w:rPr>
          <w:szCs w:val="24"/>
        </w:rPr>
      </w:pPr>
      <w:r w:rsidRPr="0012165C">
        <w:rPr>
          <w:szCs w:val="24"/>
        </w:rPr>
        <w:lastRenderedPageBreak/>
        <w:t xml:space="preserve">Приложение </w:t>
      </w:r>
    </w:p>
    <w:p w:rsidR="00995A1A" w:rsidRPr="0012165C" w:rsidRDefault="00995A1A" w:rsidP="00136CAC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2165C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="0012165C" w:rsidRPr="0012165C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t>решени</w:t>
      </w:r>
      <w:r w:rsidR="0012165C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t>ю</w:t>
      </w:r>
      <w:r w:rsidR="0012165C" w:rsidRPr="0012165C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t xml:space="preserve"> Собрания депутатов</w:t>
      </w:r>
      <w:r w:rsidR="0012165C" w:rsidRPr="0012165C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br/>
        <w:t>Чухломского муниципального р</w:t>
      </w:r>
      <w:r w:rsidR="00CF78EE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t>айо</w:t>
      </w:r>
      <w:r w:rsidR="00047C88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t>на</w:t>
      </w:r>
      <w:r w:rsidR="00047C88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br/>
        <w:t>Костромской области</w:t>
      </w:r>
      <w:r w:rsidR="00047C88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br/>
        <w:t>от «</w:t>
      </w:r>
      <w:r w:rsidR="00A47B2E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t>27</w:t>
      </w:r>
      <w:r w:rsidR="00047C88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t xml:space="preserve">» </w:t>
      </w:r>
      <w:r w:rsidR="00A47B2E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t>февраля</w:t>
      </w:r>
      <w:r w:rsidR="00CF78EE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t xml:space="preserve"> 202</w:t>
      </w:r>
      <w:r w:rsidR="00A47B2E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t>5</w:t>
      </w:r>
      <w:r w:rsidR="0012165C" w:rsidRPr="0012165C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t>г. № </w:t>
      </w:r>
      <w:r w:rsidR="001B0150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t>883</w:t>
      </w:r>
      <w:bookmarkStart w:id="0" w:name="_GoBack"/>
      <w:bookmarkEnd w:id="0"/>
      <w:r w:rsidR="00CF78EE">
        <w:rPr>
          <w:rStyle w:val="a3"/>
          <w:rFonts w:ascii="Times New Roman" w:hAnsi="Times New Roman" w:cs="Times New Roman"/>
          <w:bCs/>
          <w:color w:val="auto"/>
          <w:sz w:val="24"/>
          <w:szCs w:val="24"/>
        </w:rPr>
        <w:t xml:space="preserve">  </w:t>
      </w:r>
    </w:p>
    <w:p w:rsidR="0070673A" w:rsidRDefault="0070673A" w:rsidP="0070673A">
      <w:pPr>
        <w:pStyle w:val="ConsPlusNormal"/>
        <w:jc w:val="right"/>
        <w:outlineLvl w:val="1"/>
        <w:rPr>
          <w:szCs w:val="24"/>
        </w:rPr>
      </w:pPr>
    </w:p>
    <w:p w:rsidR="001D2B46" w:rsidRDefault="001D2B46" w:rsidP="001D2B46">
      <w:pPr>
        <w:widowControl w:val="0"/>
        <w:autoSpaceDE w:val="0"/>
        <w:autoSpaceDN w:val="0"/>
        <w:adjustRightInd w:val="0"/>
        <w:jc w:val="right"/>
        <w:rPr>
          <w:rFonts w:eastAsia="Arial Unicode MS"/>
        </w:rPr>
      </w:pPr>
      <w:r>
        <w:rPr>
          <w:rFonts w:eastAsia="Arial Unicode MS"/>
        </w:rPr>
        <w:t xml:space="preserve">Приложение </w:t>
      </w:r>
    </w:p>
    <w:p w:rsidR="001D2B46" w:rsidRDefault="001D2B46" w:rsidP="001D2B46">
      <w:pPr>
        <w:widowControl w:val="0"/>
        <w:autoSpaceDE w:val="0"/>
        <w:autoSpaceDN w:val="0"/>
        <w:adjustRightInd w:val="0"/>
        <w:jc w:val="right"/>
        <w:rPr>
          <w:rFonts w:eastAsia="Arial Unicode MS"/>
        </w:rPr>
      </w:pPr>
      <w:r>
        <w:rPr>
          <w:rFonts w:eastAsia="Arial Unicode MS"/>
        </w:rPr>
        <w:t xml:space="preserve">УТВЕРЖДЕНО </w:t>
      </w:r>
    </w:p>
    <w:p w:rsidR="001D2B46" w:rsidRDefault="001D2B46" w:rsidP="001D2B46">
      <w:pPr>
        <w:pStyle w:val="ConsPlusNormal"/>
        <w:jc w:val="right"/>
        <w:outlineLvl w:val="1"/>
        <w:rPr>
          <w:rFonts w:eastAsia="Arial Unicode MS"/>
          <w:color w:val="26282F"/>
          <w:szCs w:val="24"/>
        </w:rPr>
      </w:pPr>
      <w:r>
        <w:rPr>
          <w:rFonts w:eastAsia="Arial Unicode MS"/>
          <w:color w:val="26282F"/>
          <w:szCs w:val="24"/>
        </w:rPr>
        <w:t>решением Собрания депутатов</w:t>
      </w:r>
      <w:r>
        <w:rPr>
          <w:rFonts w:eastAsia="Arial Unicode MS"/>
          <w:color w:val="26282F"/>
          <w:szCs w:val="24"/>
        </w:rPr>
        <w:br/>
        <w:t>Чухломского муниципального района</w:t>
      </w:r>
      <w:r>
        <w:rPr>
          <w:rFonts w:eastAsia="Arial Unicode MS"/>
          <w:color w:val="26282F"/>
          <w:szCs w:val="24"/>
        </w:rPr>
        <w:br/>
        <w:t>Костромской области</w:t>
      </w:r>
      <w:r>
        <w:rPr>
          <w:rFonts w:eastAsia="Arial Unicode MS"/>
          <w:color w:val="26282F"/>
          <w:szCs w:val="24"/>
        </w:rPr>
        <w:br/>
        <w:t>от «22» августа 2019 г. № 351</w:t>
      </w:r>
    </w:p>
    <w:p w:rsidR="001D2B46" w:rsidRDefault="001D2B46" w:rsidP="001D2B46">
      <w:pPr>
        <w:pStyle w:val="ConsPlusNormal"/>
        <w:jc w:val="right"/>
        <w:outlineLvl w:val="1"/>
        <w:rPr>
          <w:szCs w:val="24"/>
        </w:rPr>
      </w:pPr>
    </w:p>
    <w:p w:rsidR="001D2B46" w:rsidRDefault="001D2B46" w:rsidP="001D2B46">
      <w:pPr>
        <w:autoSpaceDE w:val="0"/>
        <w:autoSpaceDN w:val="0"/>
        <w:adjustRightInd w:val="0"/>
        <w:spacing w:line="322" w:lineRule="exact"/>
        <w:ind w:left="20"/>
        <w:jc w:val="center"/>
        <w:rPr>
          <w:rFonts w:eastAsia="Arial Unicode MS"/>
          <w:b/>
          <w:bCs/>
          <w:color w:val="000000"/>
          <w:sz w:val="27"/>
          <w:szCs w:val="27"/>
        </w:rPr>
      </w:pPr>
      <w:r>
        <w:rPr>
          <w:rFonts w:eastAsia="Arial Unicode MS"/>
          <w:b/>
          <w:bCs/>
          <w:color w:val="000000"/>
          <w:sz w:val="27"/>
          <w:szCs w:val="27"/>
        </w:rPr>
        <w:t>Положение</w:t>
      </w:r>
    </w:p>
    <w:p w:rsidR="001D2B46" w:rsidRDefault="001D2B46" w:rsidP="001D2B46">
      <w:pPr>
        <w:autoSpaceDE w:val="0"/>
        <w:autoSpaceDN w:val="0"/>
        <w:adjustRightInd w:val="0"/>
        <w:spacing w:line="322" w:lineRule="exact"/>
        <w:ind w:left="20" w:firstLine="740"/>
        <w:jc w:val="center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b/>
          <w:bCs/>
          <w:color w:val="000000"/>
          <w:sz w:val="27"/>
          <w:szCs w:val="27"/>
        </w:rPr>
        <w:t>об оплате труда лиц, замещающих муниципальные должности Чухломского муниципального района Костромской области на постоянной основе</w:t>
      </w:r>
    </w:p>
    <w:p w:rsidR="001D2B46" w:rsidRDefault="001D2B46" w:rsidP="001D2B46">
      <w:pPr>
        <w:autoSpaceDE w:val="0"/>
        <w:autoSpaceDN w:val="0"/>
        <w:adjustRightInd w:val="0"/>
        <w:spacing w:line="322" w:lineRule="exact"/>
        <w:ind w:left="20" w:firstLine="740"/>
        <w:jc w:val="both"/>
        <w:rPr>
          <w:rFonts w:eastAsia="Arial Unicode MS"/>
          <w:color w:val="000000"/>
          <w:sz w:val="27"/>
          <w:szCs w:val="27"/>
        </w:rPr>
      </w:pPr>
    </w:p>
    <w:p w:rsidR="001D2B46" w:rsidRDefault="001D2B46" w:rsidP="001D2B46">
      <w:pPr>
        <w:autoSpaceDE w:val="0"/>
        <w:autoSpaceDN w:val="0"/>
        <w:adjustRightInd w:val="0"/>
        <w:spacing w:line="317" w:lineRule="exact"/>
        <w:ind w:left="20" w:firstLine="74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1.Оплата труда лиц, замещающих муниципальные должности Чухломского муниципального района Костромской области на постоянной основе (далее — лица, замещающие муниципальные должности), производится в виде денежного содержания и состоит из:</w:t>
      </w:r>
    </w:p>
    <w:p w:rsidR="001D2B46" w:rsidRDefault="001D2B46" w:rsidP="001D2B46">
      <w:pPr>
        <w:numPr>
          <w:ilvl w:val="1"/>
          <w:numId w:val="2"/>
        </w:numPr>
        <w:tabs>
          <w:tab w:val="clear" w:pos="0"/>
          <w:tab w:val="left" w:pos="1162"/>
        </w:tabs>
        <w:autoSpaceDE w:val="0"/>
        <w:autoSpaceDN w:val="0"/>
        <w:adjustRightInd w:val="0"/>
        <w:spacing w:line="317" w:lineRule="exact"/>
        <w:ind w:left="20" w:right="20" w:firstLine="74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месячного должностного оклада в соответствии с замещаемой должностью (далее - должностной оклад);</w:t>
      </w:r>
    </w:p>
    <w:p w:rsidR="001D2B46" w:rsidRDefault="001D2B46" w:rsidP="001D2B46">
      <w:pPr>
        <w:numPr>
          <w:ilvl w:val="1"/>
          <w:numId w:val="2"/>
        </w:numPr>
        <w:tabs>
          <w:tab w:val="clear" w:pos="0"/>
          <w:tab w:val="left" w:pos="1038"/>
        </w:tabs>
        <w:autoSpaceDE w:val="0"/>
        <w:autoSpaceDN w:val="0"/>
        <w:adjustRightInd w:val="0"/>
        <w:spacing w:line="317" w:lineRule="exact"/>
        <w:ind w:left="20" w:right="20" w:firstLine="74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ежемесячной надбавки к должностному окладу за сложность и напряженность работы;</w:t>
      </w:r>
    </w:p>
    <w:p w:rsidR="001D2B46" w:rsidRDefault="001D2B46" w:rsidP="001D2B46">
      <w:pPr>
        <w:numPr>
          <w:ilvl w:val="1"/>
          <w:numId w:val="2"/>
        </w:numPr>
        <w:tabs>
          <w:tab w:val="clear" w:pos="0"/>
          <w:tab w:val="left" w:pos="1062"/>
        </w:tabs>
        <w:autoSpaceDE w:val="0"/>
        <w:autoSpaceDN w:val="0"/>
        <w:adjustRightInd w:val="0"/>
        <w:spacing w:line="317" w:lineRule="exact"/>
        <w:ind w:left="20" w:firstLine="74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ежемесячного денежного поощрения;</w:t>
      </w:r>
    </w:p>
    <w:p w:rsidR="001D2B46" w:rsidRDefault="001D2B46" w:rsidP="001D2B46">
      <w:pPr>
        <w:numPr>
          <w:ilvl w:val="1"/>
          <w:numId w:val="2"/>
        </w:numPr>
        <w:tabs>
          <w:tab w:val="clear" w:pos="0"/>
          <w:tab w:val="left" w:pos="1172"/>
        </w:tabs>
        <w:autoSpaceDE w:val="0"/>
        <w:autoSpaceDN w:val="0"/>
        <w:adjustRightInd w:val="0"/>
        <w:spacing w:line="317" w:lineRule="exact"/>
        <w:ind w:left="20" w:right="20" w:firstLine="74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ежемесячной процентной надбавки к должностному окладу за работу со сведениями, составляющими государственную тайну, в размерах и порядке, определяемых законодательством Российской Федерации;</w:t>
      </w:r>
    </w:p>
    <w:p w:rsidR="001D2B46" w:rsidRDefault="001D2B46" w:rsidP="001D2B46">
      <w:pPr>
        <w:numPr>
          <w:ilvl w:val="1"/>
          <w:numId w:val="2"/>
        </w:numPr>
        <w:tabs>
          <w:tab w:val="clear" w:pos="0"/>
          <w:tab w:val="left" w:pos="1105"/>
        </w:tabs>
        <w:autoSpaceDE w:val="0"/>
        <w:autoSpaceDN w:val="0"/>
        <w:adjustRightInd w:val="0"/>
        <w:spacing w:line="317" w:lineRule="exact"/>
        <w:ind w:left="20" w:right="20" w:firstLine="74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ежеквартальной премии</w:t>
      </w:r>
      <w:r w:rsidR="00F10094">
        <w:rPr>
          <w:rFonts w:eastAsia="Arial Unicode MS"/>
          <w:color w:val="000000"/>
          <w:sz w:val="27"/>
          <w:szCs w:val="27"/>
        </w:rPr>
        <w:t>, в том числе</w:t>
      </w:r>
      <w:r>
        <w:rPr>
          <w:rFonts w:eastAsia="Arial Unicode MS"/>
          <w:color w:val="000000"/>
          <w:sz w:val="27"/>
          <w:szCs w:val="27"/>
        </w:rPr>
        <w:t xml:space="preserve"> за выполнение особо важных и сложных заданий;</w:t>
      </w:r>
    </w:p>
    <w:p w:rsidR="001D2B46" w:rsidRDefault="001D2B46" w:rsidP="001D2B46">
      <w:pPr>
        <w:numPr>
          <w:ilvl w:val="1"/>
          <w:numId w:val="2"/>
        </w:numPr>
        <w:tabs>
          <w:tab w:val="clear" w:pos="0"/>
          <w:tab w:val="left" w:pos="1028"/>
        </w:tabs>
        <w:autoSpaceDE w:val="0"/>
        <w:autoSpaceDN w:val="0"/>
        <w:adjustRightInd w:val="0"/>
        <w:spacing w:line="317" w:lineRule="exact"/>
        <w:ind w:left="20" w:right="20" w:firstLine="74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иных выплат, предусмотренных законодательством Российской Федерации.</w:t>
      </w:r>
    </w:p>
    <w:p w:rsidR="001D2B46" w:rsidRDefault="001D2B46" w:rsidP="001D2B46">
      <w:pPr>
        <w:numPr>
          <w:ilvl w:val="2"/>
          <w:numId w:val="2"/>
        </w:numPr>
        <w:tabs>
          <w:tab w:val="clear" w:pos="0"/>
          <w:tab w:val="left" w:pos="1086"/>
        </w:tabs>
        <w:autoSpaceDE w:val="0"/>
        <w:autoSpaceDN w:val="0"/>
        <w:adjustRightInd w:val="0"/>
        <w:spacing w:line="317" w:lineRule="exact"/>
        <w:ind w:left="20" w:right="20" w:firstLine="74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Размеры</w:t>
      </w:r>
      <w:r>
        <w:rPr>
          <w:rFonts w:eastAsia="Arial Unicode MS"/>
          <w:color w:val="000000"/>
          <w:sz w:val="27"/>
          <w:szCs w:val="27"/>
        </w:rPr>
        <w:tab/>
        <w:t>должностных окладов, ежемесячной надбавки к должностному окладу за сложность и напряженность работы, ежемесячного денежного поощрения лиц, замещающих муниципальные должности, устанавливаются в соответствии с приложением к настоящему Положению.</w:t>
      </w:r>
    </w:p>
    <w:p w:rsidR="001D2B46" w:rsidRDefault="001D2B46" w:rsidP="001D2B46">
      <w:pPr>
        <w:numPr>
          <w:ilvl w:val="2"/>
          <w:numId w:val="2"/>
        </w:numPr>
        <w:tabs>
          <w:tab w:val="clear" w:pos="0"/>
          <w:tab w:val="left" w:pos="1047"/>
        </w:tabs>
        <w:autoSpaceDE w:val="0"/>
        <w:autoSpaceDN w:val="0"/>
        <w:adjustRightInd w:val="0"/>
        <w:spacing w:line="317" w:lineRule="exact"/>
        <w:ind w:left="20" w:right="20" w:firstLine="74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Размер и порядок выплаты ежеквартальной премии за выполнение особо важных и сложных заданий лицам, замещающим муниципальные должности, устанавливаются Собранием депутатов Чухломского муниципального района Костромской области. Лицу, замещающему муниципальную должность главы муниципального образования Чухломский муниципальный район Костромской области, выплата указанной премии осуществляется с учетом рекомендации администрации Костромской области.</w:t>
      </w:r>
    </w:p>
    <w:p w:rsidR="001D2B46" w:rsidRDefault="001D2B46" w:rsidP="001D2B46">
      <w:pPr>
        <w:numPr>
          <w:ilvl w:val="2"/>
          <w:numId w:val="2"/>
        </w:numPr>
        <w:tabs>
          <w:tab w:val="clear" w:pos="0"/>
          <w:tab w:val="left" w:pos="1191"/>
        </w:tabs>
        <w:autoSpaceDE w:val="0"/>
        <w:autoSpaceDN w:val="0"/>
        <w:adjustRightInd w:val="0"/>
        <w:spacing w:line="317" w:lineRule="exact"/>
        <w:ind w:left="20" w:right="20" w:firstLine="74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 xml:space="preserve">К лицам, замещающим муниципальные должности Чухломского муниципального района Костромской области относятся: </w:t>
      </w:r>
    </w:p>
    <w:p w:rsidR="001D2B46" w:rsidRDefault="001D2B46" w:rsidP="001D2B46">
      <w:pPr>
        <w:tabs>
          <w:tab w:val="left" w:pos="1191"/>
        </w:tabs>
        <w:autoSpaceDE w:val="0"/>
        <w:autoSpaceDN w:val="0"/>
        <w:adjustRightInd w:val="0"/>
        <w:spacing w:line="317" w:lineRule="exact"/>
        <w:ind w:left="760" w:right="2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- Глава Чухломского муниципального района Костромской области;</w:t>
      </w:r>
    </w:p>
    <w:p w:rsidR="001D2B46" w:rsidRDefault="001D2B46" w:rsidP="001D2B46">
      <w:pPr>
        <w:tabs>
          <w:tab w:val="left" w:pos="1191"/>
        </w:tabs>
        <w:autoSpaceDE w:val="0"/>
        <w:autoSpaceDN w:val="0"/>
        <w:adjustRightInd w:val="0"/>
        <w:spacing w:line="317" w:lineRule="exact"/>
        <w:ind w:right="20" w:firstLine="76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lastRenderedPageBreak/>
        <w:t>- Председатель ревизионной комиссии Чухломского муниципального района Костромской области.</w:t>
      </w:r>
    </w:p>
    <w:p w:rsidR="001D2B46" w:rsidRDefault="001D2B46" w:rsidP="001D2B46">
      <w:pPr>
        <w:numPr>
          <w:ilvl w:val="1"/>
          <w:numId w:val="3"/>
        </w:numPr>
        <w:tabs>
          <w:tab w:val="left" w:pos="1191"/>
        </w:tabs>
        <w:autoSpaceDE w:val="0"/>
        <w:autoSpaceDN w:val="0"/>
        <w:adjustRightInd w:val="0"/>
        <w:spacing w:line="317" w:lineRule="exact"/>
        <w:ind w:left="0" w:right="20" w:firstLine="76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 xml:space="preserve"> При формировании фонда оплаты труда главы Чухломского муниципального района Костромской области, сверх суммы средств, направляемых для выплаты должностных окладов, предусматриваются следующие средства для выплаты (в расчете на год):</w:t>
      </w:r>
    </w:p>
    <w:p w:rsidR="001D2B46" w:rsidRDefault="001D2B46" w:rsidP="001D2B46">
      <w:pPr>
        <w:numPr>
          <w:ilvl w:val="3"/>
          <w:numId w:val="2"/>
        </w:numPr>
        <w:tabs>
          <w:tab w:val="clear" w:pos="0"/>
          <w:tab w:val="left" w:pos="1134"/>
          <w:tab w:val="left" w:leader="underscore" w:pos="4633"/>
        </w:tabs>
        <w:autoSpaceDE w:val="0"/>
        <w:autoSpaceDN w:val="0"/>
        <w:adjustRightInd w:val="0"/>
        <w:spacing w:line="322" w:lineRule="exact"/>
        <w:ind w:left="20" w:right="20" w:firstLine="72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ежемесячной надбавки к должностному окладу за сложность и напря</w:t>
      </w:r>
      <w:r w:rsidR="00E958EE">
        <w:rPr>
          <w:rFonts w:eastAsia="Arial Unicode MS"/>
          <w:color w:val="000000"/>
          <w:sz w:val="27"/>
          <w:szCs w:val="27"/>
        </w:rPr>
        <w:t>женность работы - в размере 30,9</w:t>
      </w:r>
      <w:r>
        <w:rPr>
          <w:rFonts w:eastAsia="Arial Unicode MS"/>
          <w:color w:val="000000"/>
          <w:sz w:val="27"/>
          <w:szCs w:val="27"/>
        </w:rPr>
        <w:t xml:space="preserve"> должностных окладов;</w:t>
      </w:r>
    </w:p>
    <w:p w:rsidR="001D2B46" w:rsidRDefault="001D2B46" w:rsidP="001D2B46">
      <w:pPr>
        <w:numPr>
          <w:ilvl w:val="3"/>
          <w:numId w:val="2"/>
        </w:numPr>
        <w:tabs>
          <w:tab w:val="clear" w:pos="0"/>
          <w:tab w:val="left" w:pos="1052"/>
          <w:tab w:val="left" w:leader="underscore" w:pos="7700"/>
        </w:tabs>
        <w:autoSpaceDE w:val="0"/>
        <w:autoSpaceDN w:val="0"/>
        <w:adjustRightInd w:val="0"/>
        <w:spacing w:line="322" w:lineRule="exact"/>
        <w:ind w:left="20" w:firstLine="72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ежемесячного дене</w:t>
      </w:r>
      <w:r w:rsidR="00E958EE">
        <w:rPr>
          <w:rFonts w:eastAsia="Arial Unicode MS"/>
          <w:color w:val="000000"/>
          <w:sz w:val="27"/>
          <w:szCs w:val="27"/>
        </w:rPr>
        <w:t>жного поощрения - в размере 73,2</w:t>
      </w:r>
      <w:r>
        <w:rPr>
          <w:rFonts w:eastAsia="Arial Unicode MS"/>
          <w:color w:val="000000"/>
          <w:sz w:val="27"/>
          <w:szCs w:val="27"/>
        </w:rPr>
        <w:t xml:space="preserve"> должностных окладов;</w:t>
      </w:r>
    </w:p>
    <w:p w:rsidR="001D2B46" w:rsidRDefault="001D2B46" w:rsidP="001D2B46">
      <w:pPr>
        <w:numPr>
          <w:ilvl w:val="3"/>
          <w:numId w:val="2"/>
        </w:numPr>
        <w:tabs>
          <w:tab w:val="clear" w:pos="0"/>
          <w:tab w:val="left" w:pos="1167"/>
        </w:tabs>
        <w:autoSpaceDE w:val="0"/>
        <w:autoSpaceDN w:val="0"/>
        <w:adjustRightInd w:val="0"/>
        <w:spacing w:line="322" w:lineRule="exact"/>
        <w:ind w:left="20" w:right="20" w:firstLine="72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ежемесячной процентной надбавки к должностному окладу за работу со сведениями, составляющими государственную тайну, исходя из конкретных надбавок, устанавливаемых в соответствии с действующим законодательством</w:t>
      </w:r>
      <w:r w:rsidR="00E958EE">
        <w:rPr>
          <w:rFonts w:eastAsia="Arial Unicode MS"/>
          <w:color w:val="000000"/>
          <w:sz w:val="27"/>
          <w:szCs w:val="27"/>
        </w:rPr>
        <w:t xml:space="preserve"> – в размере 6,0</w:t>
      </w:r>
      <w:r w:rsidR="00E958EE" w:rsidRPr="00E958EE">
        <w:rPr>
          <w:rFonts w:eastAsia="Arial Unicode MS"/>
          <w:color w:val="000000"/>
          <w:sz w:val="27"/>
          <w:szCs w:val="27"/>
        </w:rPr>
        <w:t xml:space="preserve"> </w:t>
      </w:r>
      <w:r w:rsidR="00E958EE">
        <w:rPr>
          <w:rFonts w:eastAsia="Arial Unicode MS"/>
          <w:color w:val="000000"/>
          <w:sz w:val="27"/>
          <w:szCs w:val="27"/>
        </w:rPr>
        <w:t>должностных окладов</w:t>
      </w:r>
      <w:r>
        <w:rPr>
          <w:rFonts w:eastAsia="Arial Unicode MS"/>
          <w:color w:val="000000"/>
          <w:sz w:val="27"/>
          <w:szCs w:val="27"/>
        </w:rPr>
        <w:t>;</w:t>
      </w:r>
    </w:p>
    <w:p w:rsidR="001D2B46" w:rsidRDefault="001D2B46" w:rsidP="001D2B46">
      <w:pPr>
        <w:numPr>
          <w:ilvl w:val="3"/>
          <w:numId w:val="2"/>
        </w:numPr>
        <w:tabs>
          <w:tab w:val="clear" w:pos="0"/>
          <w:tab w:val="left" w:pos="1105"/>
          <w:tab w:val="left" w:leader="underscore" w:pos="3193"/>
        </w:tabs>
        <w:autoSpaceDE w:val="0"/>
        <w:autoSpaceDN w:val="0"/>
        <w:adjustRightInd w:val="0"/>
        <w:spacing w:line="322" w:lineRule="exact"/>
        <w:ind w:left="20" w:right="20" w:firstLine="72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ежеквартальной премии</w:t>
      </w:r>
      <w:r w:rsidR="00F10094">
        <w:rPr>
          <w:rFonts w:eastAsia="Arial Unicode MS"/>
          <w:color w:val="000000"/>
          <w:sz w:val="27"/>
          <w:szCs w:val="27"/>
        </w:rPr>
        <w:t>, в том числе</w:t>
      </w:r>
      <w:r>
        <w:rPr>
          <w:rFonts w:eastAsia="Arial Unicode MS"/>
          <w:color w:val="000000"/>
          <w:sz w:val="27"/>
          <w:szCs w:val="27"/>
        </w:rPr>
        <w:t xml:space="preserve"> за выполнение особо важных и </w:t>
      </w:r>
      <w:r w:rsidR="00E958EE">
        <w:rPr>
          <w:rFonts w:eastAsia="Arial Unicode MS"/>
          <w:color w:val="000000"/>
          <w:sz w:val="27"/>
          <w:szCs w:val="27"/>
        </w:rPr>
        <w:t>сложных заданий - в размере 19,88</w:t>
      </w:r>
      <w:r>
        <w:rPr>
          <w:rFonts w:eastAsia="Arial Unicode MS"/>
          <w:color w:val="000000"/>
          <w:sz w:val="27"/>
          <w:szCs w:val="27"/>
        </w:rPr>
        <w:t xml:space="preserve"> должностных окладов;</w:t>
      </w:r>
    </w:p>
    <w:p w:rsidR="001D2B46" w:rsidRDefault="001D2B46" w:rsidP="001D2B46">
      <w:pPr>
        <w:numPr>
          <w:ilvl w:val="3"/>
          <w:numId w:val="2"/>
        </w:numPr>
        <w:tabs>
          <w:tab w:val="clear" w:pos="0"/>
          <w:tab w:val="left" w:pos="1172"/>
        </w:tabs>
        <w:autoSpaceDE w:val="0"/>
        <w:autoSpaceDN w:val="0"/>
        <w:adjustRightInd w:val="0"/>
        <w:spacing w:line="322" w:lineRule="exact"/>
        <w:ind w:left="20" w:right="20" w:firstLine="72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иных выплат, предусмотренных законодательством Российской Федерации, - в размерах, определяемых с учетом размеров иных выплат, установленных законодательством Российской Федерации.</w:t>
      </w:r>
    </w:p>
    <w:p w:rsidR="001D2B46" w:rsidRDefault="001D2B46" w:rsidP="001D2B46">
      <w:pPr>
        <w:numPr>
          <w:ilvl w:val="1"/>
          <w:numId w:val="3"/>
        </w:numPr>
        <w:tabs>
          <w:tab w:val="left" w:pos="1191"/>
        </w:tabs>
        <w:autoSpaceDE w:val="0"/>
        <w:autoSpaceDN w:val="0"/>
        <w:adjustRightInd w:val="0"/>
        <w:spacing w:line="317" w:lineRule="exact"/>
        <w:ind w:left="0" w:right="20" w:firstLine="76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 xml:space="preserve"> При формировании фонда оплаты труда председателя ревизионной комиссии Чухломского муниципального района Костромской области, сверх суммы средств, направляемых для выплаты должностных окладов, предусматриваются следующие средства для выплаты (в расчете на год):</w:t>
      </w:r>
    </w:p>
    <w:p w:rsidR="001D2B46" w:rsidRPr="001D2B46" w:rsidRDefault="001D2B46" w:rsidP="001D2B46">
      <w:pPr>
        <w:numPr>
          <w:ilvl w:val="0"/>
          <w:numId w:val="4"/>
        </w:numPr>
        <w:tabs>
          <w:tab w:val="left" w:pos="993"/>
          <w:tab w:val="left" w:leader="underscore" w:pos="4633"/>
        </w:tabs>
        <w:autoSpaceDE w:val="0"/>
        <w:autoSpaceDN w:val="0"/>
        <w:adjustRightInd w:val="0"/>
        <w:spacing w:line="322" w:lineRule="exact"/>
        <w:ind w:left="0" w:right="20" w:firstLine="709"/>
        <w:jc w:val="both"/>
        <w:rPr>
          <w:rFonts w:eastAsia="Arial Unicode MS"/>
          <w:sz w:val="27"/>
          <w:szCs w:val="27"/>
        </w:rPr>
      </w:pPr>
      <w:r w:rsidRPr="001D2B46">
        <w:rPr>
          <w:rFonts w:eastAsia="Arial Unicode MS"/>
          <w:sz w:val="27"/>
          <w:szCs w:val="27"/>
        </w:rPr>
        <w:t xml:space="preserve">ежемесячной надбавки к должностному окладу за сложность и напряженность работы - в размере </w:t>
      </w:r>
      <w:r w:rsidR="003C1A7A">
        <w:rPr>
          <w:rFonts w:eastAsia="Arial Unicode MS"/>
          <w:sz w:val="27"/>
          <w:szCs w:val="27"/>
        </w:rPr>
        <w:t>15,04</w:t>
      </w:r>
      <w:r w:rsidRPr="001D2B46">
        <w:rPr>
          <w:rFonts w:eastAsia="Arial Unicode MS"/>
          <w:sz w:val="27"/>
          <w:szCs w:val="27"/>
        </w:rPr>
        <w:t xml:space="preserve"> должностных окладов;</w:t>
      </w:r>
    </w:p>
    <w:p w:rsidR="001D2B46" w:rsidRPr="00F85BBC" w:rsidRDefault="001D2B46" w:rsidP="00F85BBC">
      <w:pPr>
        <w:numPr>
          <w:ilvl w:val="0"/>
          <w:numId w:val="4"/>
        </w:numPr>
        <w:tabs>
          <w:tab w:val="left" w:pos="993"/>
          <w:tab w:val="left" w:leader="underscore" w:pos="4633"/>
        </w:tabs>
        <w:autoSpaceDE w:val="0"/>
        <w:autoSpaceDN w:val="0"/>
        <w:adjustRightInd w:val="0"/>
        <w:spacing w:line="322" w:lineRule="exact"/>
        <w:ind w:left="0" w:right="20" w:firstLine="709"/>
        <w:jc w:val="both"/>
        <w:rPr>
          <w:rFonts w:eastAsia="Arial Unicode MS"/>
          <w:sz w:val="27"/>
          <w:szCs w:val="27"/>
        </w:rPr>
      </w:pPr>
      <w:r w:rsidRPr="001D2B46">
        <w:rPr>
          <w:rFonts w:eastAsia="Arial Unicode MS"/>
          <w:sz w:val="27"/>
          <w:szCs w:val="27"/>
        </w:rPr>
        <w:t xml:space="preserve">ежемесячного денежного поощрения - в размере </w:t>
      </w:r>
      <w:r w:rsidR="003C1A7A">
        <w:rPr>
          <w:rFonts w:eastAsia="Arial Unicode MS"/>
          <w:sz w:val="27"/>
          <w:szCs w:val="27"/>
        </w:rPr>
        <w:t>26,83</w:t>
      </w:r>
      <w:r w:rsidRPr="001D2B46">
        <w:rPr>
          <w:rFonts w:eastAsia="Arial Unicode MS"/>
          <w:sz w:val="27"/>
          <w:szCs w:val="27"/>
        </w:rPr>
        <w:t xml:space="preserve"> должностных окладов;</w:t>
      </w:r>
    </w:p>
    <w:p w:rsidR="001D2B46" w:rsidRPr="00F10094" w:rsidRDefault="001D2B46" w:rsidP="001D2B46">
      <w:pPr>
        <w:numPr>
          <w:ilvl w:val="0"/>
          <w:numId w:val="4"/>
        </w:numPr>
        <w:tabs>
          <w:tab w:val="left" w:pos="993"/>
          <w:tab w:val="left" w:leader="underscore" w:pos="4633"/>
        </w:tabs>
        <w:autoSpaceDE w:val="0"/>
        <w:autoSpaceDN w:val="0"/>
        <w:adjustRightInd w:val="0"/>
        <w:spacing w:line="322" w:lineRule="exact"/>
        <w:ind w:left="0" w:right="20" w:firstLine="709"/>
        <w:jc w:val="both"/>
        <w:rPr>
          <w:rFonts w:eastAsia="Arial Unicode MS"/>
          <w:sz w:val="27"/>
          <w:szCs w:val="27"/>
        </w:rPr>
      </w:pPr>
      <w:r w:rsidRPr="001D2B46">
        <w:rPr>
          <w:rFonts w:eastAsia="Arial Unicode MS"/>
          <w:sz w:val="27"/>
          <w:szCs w:val="27"/>
        </w:rPr>
        <w:t>ежеквартальной премии</w:t>
      </w:r>
      <w:r w:rsidR="00F10094">
        <w:rPr>
          <w:rFonts w:eastAsia="Arial Unicode MS"/>
          <w:sz w:val="27"/>
          <w:szCs w:val="27"/>
        </w:rPr>
        <w:t>, в том числе</w:t>
      </w:r>
      <w:r w:rsidRPr="001D2B46">
        <w:rPr>
          <w:rFonts w:eastAsia="Arial Unicode MS"/>
          <w:sz w:val="27"/>
          <w:szCs w:val="27"/>
        </w:rPr>
        <w:t xml:space="preserve"> </w:t>
      </w:r>
      <w:r w:rsidRPr="00F10094">
        <w:rPr>
          <w:rFonts w:eastAsia="Arial Unicode MS"/>
          <w:sz w:val="27"/>
          <w:szCs w:val="27"/>
        </w:rPr>
        <w:t xml:space="preserve">за выполнение особо важных и сложных заданий - в размере </w:t>
      </w:r>
      <w:r w:rsidR="003C1A7A" w:rsidRPr="00F10094">
        <w:rPr>
          <w:rFonts w:eastAsia="Arial Unicode MS"/>
          <w:sz w:val="27"/>
          <w:szCs w:val="27"/>
        </w:rPr>
        <w:t>4</w:t>
      </w:r>
      <w:r w:rsidRPr="00F10094">
        <w:rPr>
          <w:rFonts w:eastAsia="Arial Unicode MS"/>
          <w:sz w:val="27"/>
          <w:szCs w:val="27"/>
        </w:rPr>
        <w:t xml:space="preserve"> должностных окладов;</w:t>
      </w:r>
    </w:p>
    <w:p w:rsidR="001D2B46" w:rsidRPr="001D2B46" w:rsidRDefault="001D2B46" w:rsidP="001D2B46">
      <w:pPr>
        <w:numPr>
          <w:ilvl w:val="0"/>
          <w:numId w:val="4"/>
        </w:numPr>
        <w:tabs>
          <w:tab w:val="left" w:pos="993"/>
          <w:tab w:val="left" w:leader="underscore" w:pos="4633"/>
        </w:tabs>
        <w:autoSpaceDE w:val="0"/>
        <w:autoSpaceDN w:val="0"/>
        <w:adjustRightInd w:val="0"/>
        <w:spacing w:line="322" w:lineRule="exact"/>
        <w:ind w:left="0" w:right="20" w:firstLine="709"/>
        <w:jc w:val="both"/>
        <w:rPr>
          <w:rFonts w:eastAsia="Arial Unicode MS"/>
          <w:sz w:val="27"/>
          <w:szCs w:val="27"/>
        </w:rPr>
      </w:pPr>
      <w:r w:rsidRPr="001D2B46">
        <w:rPr>
          <w:rFonts w:eastAsia="Arial Unicode MS"/>
          <w:sz w:val="27"/>
          <w:szCs w:val="27"/>
        </w:rPr>
        <w:t>иных выплат, предусмотренных законодательством Российской Федерации, - в размерах, определяемых с учетом размеров иных выплат, установленных законодательством Российской Федерации.</w:t>
      </w:r>
    </w:p>
    <w:p w:rsidR="001D2B46" w:rsidRDefault="001D2B46" w:rsidP="001D2B46">
      <w:pPr>
        <w:numPr>
          <w:ilvl w:val="2"/>
          <w:numId w:val="2"/>
        </w:numPr>
        <w:tabs>
          <w:tab w:val="clear" w:pos="0"/>
          <w:tab w:val="left" w:pos="1090"/>
        </w:tabs>
        <w:autoSpaceDE w:val="0"/>
        <w:autoSpaceDN w:val="0"/>
        <w:adjustRightInd w:val="0"/>
        <w:spacing w:line="322" w:lineRule="exact"/>
        <w:ind w:left="20" w:right="20" w:firstLine="72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Увеличение (индексация) установленных настоящим Положением размеров должностных окладов производится ежегодно в размерах и сроки в соответствии с решением о бюджете Чухломского муниципального района Костромской области на соответствующий год и плановый период с учетом уровня инфляции (потребительских цен).</w:t>
      </w:r>
    </w:p>
    <w:p w:rsidR="001D2B46" w:rsidRDefault="001D2B46" w:rsidP="001D2B46">
      <w:pPr>
        <w:numPr>
          <w:ilvl w:val="2"/>
          <w:numId w:val="2"/>
        </w:numPr>
        <w:tabs>
          <w:tab w:val="clear" w:pos="0"/>
          <w:tab w:val="left" w:pos="1023"/>
          <w:tab w:val="left" w:leader="underscore" w:pos="6390"/>
        </w:tabs>
        <w:autoSpaceDE w:val="0"/>
        <w:autoSpaceDN w:val="0"/>
        <w:adjustRightInd w:val="0"/>
        <w:spacing w:line="322" w:lineRule="exact"/>
        <w:ind w:left="20" w:firstLine="720"/>
        <w:jc w:val="both"/>
        <w:rPr>
          <w:rFonts w:eastAsia="Arial Unicode MS"/>
          <w:color w:val="000000"/>
          <w:sz w:val="27"/>
          <w:szCs w:val="27"/>
        </w:rPr>
      </w:pPr>
      <w:r>
        <w:rPr>
          <w:rFonts w:eastAsia="Arial Unicode MS"/>
          <w:color w:val="000000"/>
          <w:sz w:val="27"/>
          <w:szCs w:val="27"/>
        </w:rPr>
        <w:t>При составлении проекта бюджета Чухломского муниципальног</w:t>
      </w:r>
      <w:r w:rsidR="00921BA8">
        <w:rPr>
          <w:rFonts w:eastAsia="Arial Unicode MS"/>
          <w:color w:val="000000"/>
          <w:sz w:val="27"/>
          <w:szCs w:val="27"/>
        </w:rPr>
        <w:t xml:space="preserve">о района Костромской области </w:t>
      </w:r>
      <w:r>
        <w:rPr>
          <w:rFonts w:eastAsia="Arial Unicode MS"/>
          <w:color w:val="000000"/>
          <w:sz w:val="27"/>
          <w:szCs w:val="27"/>
        </w:rPr>
        <w:t>на соответ</w:t>
      </w:r>
      <w:r w:rsidR="00921BA8">
        <w:rPr>
          <w:rFonts w:eastAsia="Arial Unicode MS"/>
          <w:color w:val="000000"/>
          <w:sz w:val="27"/>
          <w:szCs w:val="27"/>
        </w:rPr>
        <w:t xml:space="preserve">ствующий год и плановый период </w:t>
      </w:r>
      <w:r>
        <w:rPr>
          <w:rFonts w:eastAsia="Arial Unicode MS"/>
          <w:color w:val="000000"/>
          <w:sz w:val="27"/>
          <w:szCs w:val="27"/>
        </w:rPr>
        <w:t>формирование фонда оплаты труда на очередной финансовый год лиц, замещающих муниципальные должности, производится с учетом планируемого увеличения (индексации) размеров должностных окладов на очередной финансовый год.</w:t>
      </w:r>
    </w:p>
    <w:p w:rsidR="001D2B46" w:rsidRDefault="001D2B46" w:rsidP="00F85BBC">
      <w:pPr>
        <w:tabs>
          <w:tab w:val="left" w:pos="1023"/>
          <w:tab w:val="left" w:leader="underscore" w:pos="6390"/>
        </w:tabs>
        <w:autoSpaceDE w:val="0"/>
        <w:autoSpaceDN w:val="0"/>
        <w:adjustRightInd w:val="0"/>
        <w:spacing w:line="322" w:lineRule="exact"/>
        <w:ind w:firstLine="740"/>
        <w:jc w:val="both"/>
        <w:rPr>
          <w:rFonts w:eastAsia="Arial Unicode MS"/>
          <w:color w:val="000000"/>
          <w:sz w:val="27"/>
          <w:szCs w:val="27"/>
        </w:rPr>
      </w:pPr>
      <w:r w:rsidRPr="001D2B46">
        <w:rPr>
          <w:rFonts w:eastAsia="Arial Unicode MS"/>
          <w:color w:val="000000"/>
          <w:sz w:val="27"/>
          <w:szCs w:val="27"/>
        </w:rPr>
        <w:t>При увеличении (индексации) должностных окладов по муниципальным должностям их размеры подлежат округлению до целого рубля в сторону увеличения.</w:t>
      </w:r>
    </w:p>
    <w:p w:rsidR="0070673A" w:rsidRPr="008C415E" w:rsidRDefault="0070673A" w:rsidP="0070673A">
      <w:pPr>
        <w:pStyle w:val="ConsPlusNormal"/>
        <w:jc w:val="right"/>
        <w:outlineLvl w:val="1"/>
        <w:rPr>
          <w:szCs w:val="24"/>
        </w:rPr>
      </w:pPr>
      <w:r w:rsidRPr="008C415E">
        <w:rPr>
          <w:szCs w:val="24"/>
        </w:rPr>
        <w:lastRenderedPageBreak/>
        <w:t xml:space="preserve">Приложение </w:t>
      </w:r>
    </w:p>
    <w:p w:rsidR="0070673A" w:rsidRDefault="0070673A" w:rsidP="0070673A">
      <w:pPr>
        <w:pStyle w:val="ConsPlusNormal"/>
        <w:jc w:val="right"/>
        <w:rPr>
          <w:szCs w:val="24"/>
        </w:rPr>
      </w:pPr>
      <w:r w:rsidRPr="008C415E">
        <w:rPr>
          <w:szCs w:val="24"/>
        </w:rPr>
        <w:t>к Положению</w:t>
      </w:r>
    </w:p>
    <w:p w:rsidR="0070673A" w:rsidRPr="00EF0899" w:rsidRDefault="0070673A" w:rsidP="0070673A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F0899">
        <w:rPr>
          <w:rFonts w:ascii="Times New Roman" w:hAnsi="Times New Roman" w:cs="Times New Roman"/>
          <w:b w:val="0"/>
          <w:sz w:val="24"/>
          <w:szCs w:val="24"/>
        </w:rPr>
        <w:t>о</w:t>
      </w:r>
      <w:r w:rsidR="004F3AA7">
        <w:rPr>
          <w:rFonts w:ascii="Times New Roman" w:hAnsi="Times New Roman" w:cs="Times New Roman"/>
          <w:b w:val="0"/>
          <w:sz w:val="24"/>
          <w:szCs w:val="24"/>
        </w:rPr>
        <w:t>б</w:t>
      </w:r>
      <w:r w:rsidRPr="00EF0899">
        <w:rPr>
          <w:rFonts w:ascii="Times New Roman" w:hAnsi="Times New Roman" w:cs="Times New Roman"/>
          <w:b w:val="0"/>
          <w:sz w:val="24"/>
          <w:szCs w:val="24"/>
        </w:rPr>
        <w:t xml:space="preserve"> оплат</w:t>
      </w:r>
      <w:r w:rsidR="004F3AA7">
        <w:rPr>
          <w:rFonts w:ascii="Times New Roman" w:hAnsi="Times New Roman" w:cs="Times New Roman"/>
          <w:b w:val="0"/>
          <w:sz w:val="24"/>
          <w:szCs w:val="24"/>
        </w:rPr>
        <w:t>е</w:t>
      </w:r>
      <w:r w:rsidRPr="00EF0899">
        <w:rPr>
          <w:rFonts w:ascii="Times New Roman" w:hAnsi="Times New Roman" w:cs="Times New Roman"/>
          <w:b w:val="0"/>
          <w:sz w:val="24"/>
          <w:szCs w:val="24"/>
        </w:rPr>
        <w:t xml:space="preserve"> труда лиц, </w:t>
      </w:r>
    </w:p>
    <w:p w:rsidR="004F3AA7" w:rsidRDefault="0070673A" w:rsidP="0070673A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F0899">
        <w:rPr>
          <w:rFonts w:ascii="Times New Roman" w:hAnsi="Times New Roman" w:cs="Times New Roman"/>
          <w:b w:val="0"/>
          <w:sz w:val="24"/>
          <w:szCs w:val="24"/>
        </w:rPr>
        <w:t xml:space="preserve">замещающих </w:t>
      </w:r>
      <w:r w:rsidR="004F3AA7">
        <w:rPr>
          <w:rFonts w:ascii="Times New Roman" w:hAnsi="Times New Roman" w:cs="Times New Roman"/>
          <w:b w:val="0"/>
          <w:sz w:val="24"/>
          <w:szCs w:val="24"/>
        </w:rPr>
        <w:t>муниципальные</w:t>
      </w:r>
      <w:r w:rsidRPr="00EF089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F3AA7" w:rsidRPr="00EF0899">
        <w:rPr>
          <w:rFonts w:ascii="Times New Roman" w:hAnsi="Times New Roman" w:cs="Times New Roman"/>
          <w:b w:val="0"/>
          <w:sz w:val="24"/>
          <w:szCs w:val="24"/>
        </w:rPr>
        <w:t xml:space="preserve">должности </w:t>
      </w:r>
    </w:p>
    <w:p w:rsidR="0070673A" w:rsidRDefault="0070673A" w:rsidP="0070673A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F0899">
        <w:rPr>
          <w:rFonts w:ascii="Times New Roman" w:hAnsi="Times New Roman" w:cs="Times New Roman"/>
          <w:b w:val="0"/>
          <w:sz w:val="24"/>
          <w:szCs w:val="24"/>
        </w:rPr>
        <w:t xml:space="preserve">Чухломского муниципального района </w:t>
      </w:r>
    </w:p>
    <w:p w:rsidR="0070673A" w:rsidRPr="00EF0899" w:rsidRDefault="0070673A" w:rsidP="0070673A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F0899">
        <w:rPr>
          <w:rFonts w:ascii="Times New Roman" w:hAnsi="Times New Roman" w:cs="Times New Roman"/>
          <w:b w:val="0"/>
          <w:sz w:val="24"/>
          <w:szCs w:val="24"/>
        </w:rPr>
        <w:t>Костромской области</w:t>
      </w:r>
    </w:p>
    <w:p w:rsidR="00995A1A" w:rsidRDefault="00995A1A" w:rsidP="00136CAC">
      <w:pPr>
        <w:pStyle w:val="ConsPlusNormal"/>
        <w:jc w:val="right"/>
        <w:rPr>
          <w:szCs w:val="24"/>
        </w:rPr>
      </w:pPr>
    </w:p>
    <w:p w:rsidR="00995A1A" w:rsidRPr="008C415E" w:rsidRDefault="00995A1A" w:rsidP="00136CAC">
      <w:pPr>
        <w:pStyle w:val="ConsPlusNormal"/>
        <w:jc w:val="both"/>
        <w:rPr>
          <w:szCs w:val="24"/>
        </w:rPr>
      </w:pPr>
    </w:p>
    <w:p w:rsidR="00066A65" w:rsidRDefault="00066A65" w:rsidP="00066A65">
      <w:pPr>
        <w:autoSpaceDE w:val="0"/>
        <w:autoSpaceDN w:val="0"/>
        <w:adjustRightInd w:val="0"/>
        <w:spacing w:line="326" w:lineRule="exact"/>
        <w:ind w:left="80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bookmarkStart w:id="1" w:name="P178"/>
      <w:bookmarkEnd w:id="1"/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Размеры</w:t>
      </w:r>
    </w:p>
    <w:p w:rsidR="00066A65" w:rsidRDefault="00066A65" w:rsidP="00066A65">
      <w:pPr>
        <w:autoSpaceDE w:val="0"/>
        <w:autoSpaceDN w:val="0"/>
        <w:adjustRightInd w:val="0"/>
        <w:spacing w:line="326" w:lineRule="exact"/>
        <w:ind w:left="80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должностных окладов, ежемесячной надбавки к должностному окладу за сложность и напряженность работы, ежемесячного денежного поощрения лиц, замещающих муниципальные должности Чухломского муниципального района Костромской области</w:t>
      </w:r>
    </w:p>
    <w:p w:rsidR="0095123A" w:rsidRDefault="0095123A" w:rsidP="00066A65">
      <w:pPr>
        <w:autoSpaceDE w:val="0"/>
        <w:autoSpaceDN w:val="0"/>
        <w:adjustRightInd w:val="0"/>
        <w:spacing w:line="326" w:lineRule="exact"/>
        <w:ind w:left="80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8"/>
        <w:gridCol w:w="2405"/>
        <w:gridCol w:w="2414"/>
        <w:gridCol w:w="2438"/>
      </w:tblGrid>
      <w:tr w:rsidR="00066A65">
        <w:trPr>
          <w:trHeight w:val="291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A65" w:rsidRDefault="00066A65">
            <w:pPr>
              <w:autoSpaceDE w:val="0"/>
              <w:autoSpaceDN w:val="0"/>
              <w:adjustRightInd w:val="0"/>
              <w:spacing w:line="317" w:lineRule="exact"/>
              <w:ind w:right="280"/>
              <w:jc w:val="center"/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</w:pPr>
            <w:r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  <w:t>Наименование должности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A65" w:rsidRDefault="00066A65">
            <w:pPr>
              <w:autoSpaceDE w:val="0"/>
              <w:autoSpaceDN w:val="0"/>
              <w:adjustRightInd w:val="0"/>
              <w:spacing w:line="322" w:lineRule="exact"/>
              <w:jc w:val="center"/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</w:pPr>
            <w:r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  <w:t>Размер должностного оклада (рублей)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A65" w:rsidRDefault="00066A65">
            <w:pPr>
              <w:autoSpaceDE w:val="0"/>
              <w:autoSpaceDN w:val="0"/>
              <w:adjustRightInd w:val="0"/>
              <w:spacing w:line="326" w:lineRule="exact"/>
              <w:jc w:val="center"/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</w:pPr>
            <w:r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  <w:t>Размер ежемесячной надбавки к должностному окладу за сложность и напряженность работы (%)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A65" w:rsidRDefault="00066A65">
            <w:pPr>
              <w:autoSpaceDE w:val="0"/>
              <w:autoSpaceDN w:val="0"/>
              <w:adjustRightInd w:val="0"/>
              <w:spacing w:line="322" w:lineRule="exact"/>
              <w:jc w:val="center"/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</w:pPr>
            <w:r>
              <w:rPr>
                <w:rFonts w:ascii="Times New Roman CYR" w:hAnsi="Times New Roman CYR" w:cs="Times New Roman CYR"/>
                <w:color w:val="000000"/>
                <w:sz w:val="27"/>
                <w:szCs w:val="27"/>
              </w:rPr>
              <w:t>Размер ежемесячного денежного поощрения (%)</w:t>
            </w:r>
          </w:p>
        </w:tc>
      </w:tr>
      <w:tr w:rsidR="00066A65">
        <w:trPr>
          <w:trHeight w:val="326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A65" w:rsidRDefault="00066A65" w:rsidP="00894F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Глава </w:t>
            </w:r>
            <w:r w:rsidR="00894F4B">
              <w:rPr>
                <w:rFonts w:ascii="Times New Roman CYR" w:hAnsi="Times New Roman CYR" w:cs="Times New Roman CYR"/>
                <w:color w:val="000000"/>
              </w:rPr>
              <w:t>муниципального района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A65" w:rsidRDefault="00E958E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13 548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A65" w:rsidRDefault="00E958E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258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A65" w:rsidRDefault="00E958E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603</w:t>
            </w:r>
          </w:p>
        </w:tc>
      </w:tr>
      <w:tr w:rsidR="00066A65" w:rsidTr="0095123A">
        <w:trPr>
          <w:trHeight w:val="89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A65" w:rsidRDefault="001D2B46" w:rsidP="001D2B4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1D2B46">
              <w:rPr>
                <w:rFonts w:eastAsia="Arial Unicode MS"/>
                <w:color w:val="000000"/>
                <w:szCs w:val="27"/>
              </w:rPr>
              <w:t xml:space="preserve">Председатель ревизионной комиссии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A65" w:rsidRDefault="00E958E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11 732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A65" w:rsidRDefault="001D2B4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E958EE">
              <w:rPr>
                <w:rFonts w:ascii="Times New Roman CYR" w:hAnsi="Times New Roman CYR" w:cs="Times New Roman CYR"/>
                <w:color w:val="000000"/>
              </w:rPr>
              <w:t>17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6A65" w:rsidRDefault="001D2B4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</w:t>
            </w:r>
            <w:r w:rsidR="00E958EE">
              <w:rPr>
                <w:rFonts w:ascii="Times New Roman CYR" w:hAnsi="Times New Roman CYR" w:cs="Times New Roman CYR"/>
                <w:color w:val="000000"/>
              </w:rPr>
              <w:t>07</w:t>
            </w:r>
          </w:p>
        </w:tc>
      </w:tr>
    </w:tbl>
    <w:p w:rsidR="001F00CB" w:rsidRPr="00E122F0" w:rsidRDefault="001F00CB" w:rsidP="0095123A">
      <w:pPr>
        <w:pStyle w:val="ConsPlusNormal"/>
        <w:jc w:val="right"/>
        <w:outlineLvl w:val="1"/>
        <w:rPr>
          <w:szCs w:val="24"/>
        </w:rPr>
      </w:pPr>
    </w:p>
    <w:sectPr w:rsidR="001F00CB" w:rsidRPr="00E122F0" w:rsidSect="00F85BB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0"/>
    <w:lvl w:ilvl="0" w:tplc="FFFFFFFF">
      <w:start w:val="1"/>
      <w:numFmt w:val="decimal"/>
      <w:lvlText w:val="%1."/>
      <w:lvlJc w:val="left"/>
      <w:pPr>
        <w:tabs>
          <w:tab w:val="num" w:pos="0"/>
        </w:tabs>
      </w:pPr>
    </w:lvl>
    <w:lvl w:ilvl="1" w:tplc="FFFFFFFF">
      <w:start w:val="1"/>
      <w:numFmt w:val="decimal"/>
      <w:lvlText w:val="%2)"/>
      <w:lvlJc w:val="left"/>
      <w:pPr>
        <w:tabs>
          <w:tab w:val="num" w:pos="0"/>
        </w:tabs>
      </w:pPr>
    </w:lvl>
    <w:lvl w:ilvl="2" w:tplc="FFFFFFFF">
      <w:start w:val="2"/>
      <w:numFmt w:val="decimal"/>
      <w:lvlText w:val="%3."/>
      <w:lvlJc w:val="left"/>
      <w:pPr>
        <w:tabs>
          <w:tab w:val="num" w:pos="0"/>
        </w:tabs>
      </w:pPr>
    </w:lvl>
    <w:lvl w:ilvl="3" w:tplc="FFFFFFFF">
      <w:start w:val="1"/>
      <w:numFmt w:val="decimal"/>
      <w:lvlText w:val="%4)"/>
      <w:lvlJc w:val="left"/>
      <w:pPr>
        <w:tabs>
          <w:tab w:val="num" w:pos="0"/>
        </w:tabs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0A6381"/>
    <w:multiLevelType w:val="multilevel"/>
    <w:tmpl w:val="73A281D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2" w15:restartNumberingAfterBreak="0">
    <w:nsid w:val="247554FD"/>
    <w:multiLevelType w:val="hybridMultilevel"/>
    <w:tmpl w:val="F4C6F238"/>
    <w:lvl w:ilvl="0" w:tplc="9156056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 w15:restartNumberingAfterBreak="0">
    <w:nsid w:val="64FA09FC"/>
    <w:multiLevelType w:val="multilevel"/>
    <w:tmpl w:val="B6625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CAC"/>
    <w:rsid w:val="0004108E"/>
    <w:rsid w:val="00047C88"/>
    <w:rsid w:val="00066A65"/>
    <w:rsid w:val="000A0DD3"/>
    <w:rsid w:val="0012165C"/>
    <w:rsid w:val="0013353C"/>
    <w:rsid w:val="00136CAC"/>
    <w:rsid w:val="0016648C"/>
    <w:rsid w:val="001B0150"/>
    <w:rsid w:val="001B723F"/>
    <w:rsid w:val="001D2B46"/>
    <w:rsid w:val="001F00CB"/>
    <w:rsid w:val="002130E3"/>
    <w:rsid w:val="00292C4B"/>
    <w:rsid w:val="002979AE"/>
    <w:rsid w:val="003C1A7A"/>
    <w:rsid w:val="003D0254"/>
    <w:rsid w:val="003E02BE"/>
    <w:rsid w:val="00444689"/>
    <w:rsid w:val="004A1B02"/>
    <w:rsid w:val="004F3AA7"/>
    <w:rsid w:val="00513E35"/>
    <w:rsid w:val="0059775E"/>
    <w:rsid w:val="0062531B"/>
    <w:rsid w:val="006674F8"/>
    <w:rsid w:val="006B4051"/>
    <w:rsid w:val="0070673A"/>
    <w:rsid w:val="0072556A"/>
    <w:rsid w:val="00737BD9"/>
    <w:rsid w:val="00785422"/>
    <w:rsid w:val="00794F72"/>
    <w:rsid w:val="00833EBC"/>
    <w:rsid w:val="008434EA"/>
    <w:rsid w:val="00846EF0"/>
    <w:rsid w:val="00894F4B"/>
    <w:rsid w:val="008C415E"/>
    <w:rsid w:val="00921BA8"/>
    <w:rsid w:val="00926466"/>
    <w:rsid w:val="0095123A"/>
    <w:rsid w:val="00995A1A"/>
    <w:rsid w:val="009B7861"/>
    <w:rsid w:val="00A47B2E"/>
    <w:rsid w:val="00A51280"/>
    <w:rsid w:val="00A82180"/>
    <w:rsid w:val="00A84FE0"/>
    <w:rsid w:val="00AB4B6B"/>
    <w:rsid w:val="00B109EE"/>
    <w:rsid w:val="00B17705"/>
    <w:rsid w:val="00B41D94"/>
    <w:rsid w:val="00B60747"/>
    <w:rsid w:val="00B821C2"/>
    <w:rsid w:val="00C36F4D"/>
    <w:rsid w:val="00C9211F"/>
    <w:rsid w:val="00CB7562"/>
    <w:rsid w:val="00CD0F57"/>
    <w:rsid w:val="00CF78EE"/>
    <w:rsid w:val="00D62B9A"/>
    <w:rsid w:val="00D778E8"/>
    <w:rsid w:val="00DA1E9C"/>
    <w:rsid w:val="00E122F0"/>
    <w:rsid w:val="00E53998"/>
    <w:rsid w:val="00E958EE"/>
    <w:rsid w:val="00EF0899"/>
    <w:rsid w:val="00F10094"/>
    <w:rsid w:val="00F35600"/>
    <w:rsid w:val="00F85BBC"/>
    <w:rsid w:val="00FD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BE4937-5CDC-49B5-942D-E79D54AB8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="Calibri" w:hAnsi="PT Astra Serif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CA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6CAC"/>
    <w:pPr>
      <w:widowControl w:val="0"/>
      <w:autoSpaceDE w:val="0"/>
      <w:autoSpaceDN w:val="0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136CA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846EF0"/>
    <w:pPr>
      <w:widowControl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a3">
    <w:name w:val="Цветовое выделение"/>
    <w:rsid w:val="0012165C"/>
    <w:rPr>
      <w:b/>
      <w:bCs/>
      <w:color w:val="26282F"/>
    </w:rPr>
  </w:style>
  <w:style w:type="paragraph" w:styleId="a4">
    <w:name w:val="List Paragraph"/>
    <w:basedOn w:val="a"/>
    <w:qFormat/>
    <w:rsid w:val="00E122F0"/>
    <w:pPr>
      <w:ind w:left="720"/>
      <w:contextualSpacing/>
    </w:pPr>
    <w:rPr>
      <w:rFonts w:eastAsia="Times New Roman"/>
    </w:rPr>
  </w:style>
  <w:style w:type="paragraph" w:styleId="a5">
    <w:name w:val="Balloon Text"/>
    <w:basedOn w:val="a"/>
    <w:link w:val="a6"/>
    <w:rsid w:val="00047C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47C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6871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cp:lastModifiedBy>Пользователь</cp:lastModifiedBy>
  <cp:revision>4</cp:revision>
  <cp:lastPrinted>2025-02-28T08:38:00Z</cp:lastPrinted>
  <dcterms:created xsi:type="dcterms:W3CDTF">2025-02-26T06:00:00Z</dcterms:created>
  <dcterms:modified xsi:type="dcterms:W3CDTF">2025-02-28T08:40:00Z</dcterms:modified>
</cp:coreProperties>
</file>